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8974AD" w:rsidRPr="008974AD" w:rsidTr="008974AD">
        <w:trPr>
          <w:jc w:val="center"/>
        </w:trPr>
        <w:tc>
          <w:tcPr>
            <w:tcW w:w="5040" w:type="dxa"/>
          </w:tcPr>
          <w:p w:rsidR="008974AD" w:rsidRPr="008D5B1A" w:rsidRDefault="008974AD" w:rsidP="003E3F1B">
            <w:pPr>
              <w:spacing w:line="276" w:lineRule="auto"/>
              <w:jc w:val="center"/>
              <w:rPr>
                <w:rFonts w:ascii="Times New Roman" w:hAnsi="Times New Roman" w:cs="Times New Roman"/>
              </w:rPr>
            </w:pPr>
            <w:r w:rsidRPr="008D5B1A">
              <w:rPr>
                <w:rFonts w:ascii="Times New Roman" w:hAnsi="Times New Roman" w:cs="Times New Roman"/>
              </w:rPr>
              <w:t>UBND QUẬN LONG BIÊN</w:t>
            </w:r>
          </w:p>
          <w:p w:rsidR="008974AD" w:rsidRPr="008D5B1A" w:rsidRDefault="008974AD" w:rsidP="003E3F1B">
            <w:pPr>
              <w:spacing w:line="276" w:lineRule="auto"/>
              <w:ind w:right="162" w:firstLine="342"/>
              <w:jc w:val="center"/>
              <w:rPr>
                <w:rFonts w:ascii="Times New Roman" w:hAnsi="Times New Roman" w:cs="Times New Roman"/>
                <w:b/>
              </w:rPr>
            </w:pPr>
            <w:r w:rsidRPr="008D5B1A">
              <w:rPr>
                <w:rFonts w:ascii="Times New Roman" w:hAnsi="Times New Roman" w:cs="Times New Roman"/>
                <w:b/>
              </w:rPr>
              <w:t>TRƯỜNG TIỂU HỌC ĐÔ THỊ VIỆT HƯNG</w:t>
            </w:r>
          </w:p>
        </w:tc>
        <w:tc>
          <w:tcPr>
            <w:tcW w:w="5310" w:type="dxa"/>
          </w:tcPr>
          <w:p w:rsidR="008974AD" w:rsidRPr="008D5B1A" w:rsidRDefault="008974AD" w:rsidP="003E3F1B">
            <w:pPr>
              <w:spacing w:line="276" w:lineRule="auto"/>
              <w:ind w:right="342"/>
              <w:jc w:val="center"/>
              <w:rPr>
                <w:rFonts w:ascii="Times New Roman" w:hAnsi="Times New Roman" w:cs="Times New Roman"/>
                <w:b/>
              </w:rPr>
            </w:pPr>
            <w:r w:rsidRPr="008D5B1A">
              <w:rPr>
                <w:rFonts w:ascii="Times New Roman" w:hAnsi="Times New Roman" w:cs="Times New Roman"/>
                <w:b/>
              </w:rPr>
              <w:t>CỘNG HÒA XÃ HỘI CHỦ NGHĨA VIỆT NAM</w:t>
            </w:r>
          </w:p>
          <w:p w:rsidR="008974AD" w:rsidRPr="008D5B1A" w:rsidRDefault="008974AD" w:rsidP="003E3F1B">
            <w:pPr>
              <w:spacing w:line="276" w:lineRule="auto"/>
              <w:jc w:val="center"/>
              <w:rPr>
                <w:rFonts w:ascii="Times New Roman" w:hAnsi="Times New Roman" w:cs="Times New Roman"/>
              </w:rPr>
            </w:pPr>
            <w:r w:rsidRPr="008D5B1A">
              <w:rPr>
                <w:rFonts w:ascii="Times New Roman" w:hAnsi="Times New Roman" w:cs="Times New Roman"/>
                <w:b/>
              </w:rPr>
              <w:t>Độc lập – Tự do – Hạnh phúc</w:t>
            </w:r>
          </w:p>
        </w:tc>
      </w:tr>
    </w:tbl>
    <w:p w:rsidR="004D3E5F" w:rsidRDefault="008974AD" w:rsidP="00AA2820">
      <w:pPr>
        <w:spacing w:line="276" w:lineRule="auto"/>
        <w:rPr>
          <w:rFonts w:ascii="Times New Roman" w:hAnsi="Times New Roman" w:cs="Times New Roman"/>
          <w:sz w:val="24"/>
          <w:szCs w:val="24"/>
        </w:rPr>
      </w:pPr>
      <w:r w:rsidRPr="008974A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8B752F" wp14:editId="591B4C5D">
                <wp:simplePos x="0" y="0"/>
                <wp:positionH relativeFrom="column">
                  <wp:posOffset>3695700</wp:posOffset>
                </wp:positionH>
                <wp:positionV relativeFrom="paragraph">
                  <wp:posOffset>20955</wp:posOffset>
                </wp:positionV>
                <wp:extent cx="1685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2308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1pt,1.65pt" to="42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" strokecolor="black [3213]" strokeweight=".5pt">
                <v:stroke joinstyle="miter"/>
              </v:line>
            </w:pict>
          </mc:Fallback>
        </mc:AlternateContent>
      </w:r>
      <w:r w:rsidRPr="008974A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418465</wp:posOffset>
                </wp:positionH>
                <wp:positionV relativeFrom="paragraph">
                  <wp:posOffset>20955</wp:posOffset>
                </wp:positionV>
                <wp:extent cx="1685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75D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1.65pt" to="16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8zQEAAAMEAAAOAAAAZHJzL2Uyb0RvYy54bWysU01vGyEQvVfqf0Dc611bS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" strokecolor="black [3213]" strokeweight=".5pt">
                <v:stroke joinstyle="miter"/>
              </v:line>
            </w:pict>
          </mc:Fallback>
        </mc:AlternateContent>
      </w:r>
    </w:p>
    <w:p w:rsidR="005949FE" w:rsidRDefault="004D3E5F" w:rsidP="00AA2820">
      <w:pPr>
        <w:tabs>
          <w:tab w:val="left" w:pos="3540"/>
        </w:tabs>
        <w:spacing w:line="276" w:lineRule="auto"/>
        <w:jc w:val="center"/>
        <w:rPr>
          <w:rFonts w:ascii="Times New Roman" w:hAnsi="Times New Roman" w:cs="Times New Roman"/>
          <w:b/>
          <w:sz w:val="24"/>
          <w:szCs w:val="24"/>
        </w:rPr>
      </w:pPr>
      <w:r w:rsidRPr="004D3E5F">
        <w:rPr>
          <w:rFonts w:ascii="Times New Roman" w:hAnsi="Times New Roman" w:cs="Times New Roman"/>
          <w:b/>
          <w:sz w:val="24"/>
          <w:szCs w:val="24"/>
        </w:rPr>
        <w:t>THÔNG BÁO</w:t>
      </w:r>
    </w:p>
    <w:p w:rsidR="004D3E5F" w:rsidRPr="004D3E5F" w:rsidRDefault="004D3E5F" w:rsidP="00AA2820">
      <w:pPr>
        <w:tabs>
          <w:tab w:val="left" w:pos="3540"/>
        </w:tabs>
        <w:spacing w:line="276" w:lineRule="auto"/>
        <w:jc w:val="center"/>
        <w:rPr>
          <w:rFonts w:ascii="Times New Roman" w:hAnsi="Times New Roman" w:cs="Times New Roman"/>
          <w:sz w:val="24"/>
          <w:szCs w:val="24"/>
        </w:rPr>
      </w:pPr>
      <w:r w:rsidRPr="004D3E5F">
        <w:rPr>
          <w:rFonts w:ascii="Times New Roman" w:hAnsi="Times New Roman" w:cs="Times New Roman"/>
          <w:sz w:val="24"/>
          <w:szCs w:val="24"/>
        </w:rPr>
        <w:t>Nghỉ Tế</w:t>
      </w:r>
      <w:r>
        <w:rPr>
          <w:rFonts w:ascii="Times New Roman" w:hAnsi="Times New Roman" w:cs="Times New Roman"/>
          <w:sz w:val="24"/>
          <w:szCs w:val="24"/>
        </w:rPr>
        <w:t>t Â</w:t>
      </w:r>
      <w:r w:rsidRPr="004D3E5F">
        <w:rPr>
          <w:rFonts w:ascii="Times New Roman" w:hAnsi="Times New Roman" w:cs="Times New Roman"/>
          <w:sz w:val="24"/>
          <w:szCs w:val="24"/>
        </w:rPr>
        <w:t>m lịch</w:t>
      </w:r>
      <w:r w:rsidR="003C4E28">
        <w:rPr>
          <w:rFonts w:ascii="Times New Roman" w:hAnsi="Times New Roman" w:cs="Times New Roman"/>
          <w:sz w:val="24"/>
          <w:szCs w:val="24"/>
        </w:rPr>
        <w:t xml:space="preserve"> năm</w:t>
      </w:r>
      <w:bookmarkStart w:id="0" w:name="_GoBack"/>
      <w:bookmarkEnd w:id="0"/>
      <w:r w:rsidRPr="004D3E5F">
        <w:rPr>
          <w:rFonts w:ascii="Times New Roman" w:hAnsi="Times New Roman" w:cs="Times New Roman"/>
          <w:sz w:val="24"/>
          <w:szCs w:val="24"/>
        </w:rPr>
        <w:t xml:space="preserve"> 2017</w:t>
      </w:r>
    </w:p>
    <w:p w:rsidR="004D3E5F" w:rsidRDefault="004D3E5F" w:rsidP="00AA2820">
      <w:pPr>
        <w:tabs>
          <w:tab w:val="left" w:pos="3540"/>
        </w:tabs>
        <w:spacing w:line="276" w:lineRule="auto"/>
        <w:ind w:left="-270"/>
        <w:jc w:val="both"/>
        <w:rPr>
          <w:rFonts w:ascii="Times New Roman" w:hAnsi="Times New Roman" w:cs="Times New Roman"/>
          <w:sz w:val="24"/>
          <w:szCs w:val="24"/>
        </w:rPr>
      </w:pPr>
      <w:r>
        <w:rPr>
          <w:rFonts w:ascii="Times New Roman" w:hAnsi="Times New Roman" w:cs="Times New Roman"/>
          <w:sz w:val="24"/>
          <w:szCs w:val="24"/>
        </w:rPr>
        <w:t xml:space="preserve">       Thực hiện chỉ thị 3031/CT – BGDĐT của Bộ GD&amp;ĐT ngày 26/8/2016 về nhiệm vụ chủ yếu năm học 2016-2017 của ngành giáo dục; Thông báo số 4699/TB-LĐTBXH ngày 24/11/2016 của Bộ Lao động Thương binh và Xã hội; Công văn số 11675/VP-KGVX ngày 07/12/2016 của UBND Thành phố về việc nghỉ Tết Âm lịch năm 2017 như sau:</w:t>
      </w:r>
    </w:p>
    <w:p w:rsidR="004D3E5F" w:rsidRPr="00FF7463" w:rsidRDefault="004D3E5F" w:rsidP="00AA2820">
      <w:pPr>
        <w:pStyle w:val="ListParagraph"/>
        <w:numPr>
          <w:ilvl w:val="0"/>
          <w:numId w:val="1"/>
        </w:numPr>
        <w:tabs>
          <w:tab w:val="left" w:pos="3540"/>
        </w:tabs>
        <w:spacing w:line="276" w:lineRule="auto"/>
        <w:ind w:left="450" w:hanging="270"/>
        <w:jc w:val="both"/>
        <w:rPr>
          <w:rFonts w:ascii="Times New Roman" w:hAnsi="Times New Roman" w:cs="Times New Roman"/>
          <w:b/>
          <w:sz w:val="24"/>
          <w:szCs w:val="24"/>
        </w:rPr>
      </w:pPr>
      <w:r w:rsidRPr="00FF7463">
        <w:rPr>
          <w:rFonts w:ascii="Times New Roman" w:hAnsi="Times New Roman" w:cs="Times New Roman"/>
          <w:b/>
          <w:sz w:val="24"/>
          <w:szCs w:val="24"/>
        </w:rPr>
        <w:t>Đối với học sinh</w:t>
      </w:r>
    </w:p>
    <w:p w:rsidR="00055CEE" w:rsidRDefault="00055CEE" w:rsidP="00AA2820">
      <w:pPr>
        <w:pStyle w:val="ListParagraph"/>
        <w:tabs>
          <w:tab w:val="left" w:pos="3540"/>
        </w:tabs>
        <w:spacing w:line="276" w:lineRule="auto"/>
        <w:ind w:left="-270" w:firstLine="720"/>
        <w:jc w:val="both"/>
        <w:rPr>
          <w:rFonts w:ascii="Times New Roman" w:hAnsi="Times New Roman" w:cs="Times New Roman"/>
          <w:sz w:val="24"/>
          <w:szCs w:val="24"/>
        </w:rPr>
      </w:pPr>
      <w:r>
        <w:rPr>
          <w:rFonts w:ascii="Times New Roman" w:hAnsi="Times New Roman" w:cs="Times New Roman"/>
          <w:sz w:val="24"/>
          <w:szCs w:val="24"/>
        </w:rPr>
        <w:t xml:space="preserve">Nghỉ Tết Âm lịch từ ngày 25/01/2017 (Thứ Tư) đến hết ngày 01/02/2017 (Thứ Tư), tổng cộng được nghỉ 08 ngày </w:t>
      </w:r>
      <w:r w:rsidRPr="00055CEE">
        <w:rPr>
          <w:rFonts w:ascii="Times New Roman" w:hAnsi="Times New Roman" w:cs="Times New Roman"/>
          <w:i/>
          <w:sz w:val="24"/>
          <w:szCs w:val="24"/>
        </w:rPr>
        <w:t>(Từ 28 tháng Chạp năm Bính Thân đến hết mùng 5 tháng Giêng năm Đinh Dậu)</w:t>
      </w:r>
    </w:p>
    <w:p w:rsidR="004D3E5F" w:rsidRPr="00FF7463" w:rsidRDefault="004D3E5F" w:rsidP="00AA2820">
      <w:pPr>
        <w:pStyle w:val="ListParagraph"/>
        <w:numPr>
          <w:ilvl w:val="0"/>
          <w:numId w:val="1"/>
        </w:numPr>
        <w:tabs>
          <w:tab w:val="left" w:pos="3540"/>
        </w:tabs>
        <w:spacing w:line="276" w:lineRule="auto"/>
        <w:ind w:left="450" w:hanging="270"/>
        <w:jc w:val="both"/>
        <w:rPr>
          <w:rFonts w:ascii="Times New Roman" w:hAnsi="Times New Roman" w:cs="Times New Roman"/>
          <w:b/>
          <w:sz w:val="24"/>
          <w:szCs w:val="24"/>
        </w:rPr>
      </w:pPr>
      <w:r w:rsidRPr="00FF7463">
        <w:rPr>
          <w:rFonts w:ascii="Times New Roman" w:hAnsi="Times New Roman" w:cs="Times New Roman"/>
          <w:b/>
          <w:sz w:val="24"/>
          <w:szCs w:val="24"/>
        </w:rPr>
        <w:t xml:space="preserve">Đối với cán bộ, </w:t>
      </w:r>
      <w:r w:rsidR="00055CEE" w:rsidRPr="00FF7463">
        <w:rPr>
          <w:rFonts w:ascii="Times New Roman" w:hAnsi="Times New Roman" w:cs="Times New Roman"/>
          <w:b/>
          <w:sz w:val="24"/>
          <w:szCs w:val="24"/>
        </w:rPr>
        <w:t>giáo viên, nhân viên trường</w:t>
      </w:r>
    </w:p>
    <w:p w:rsidR="00055CEE" w:rsidRDefault="00055CEE" w:rsidP="00AA2820">
      <w:pPr>
        <w:pStyle w:val="ListParagraph"/>
        <w:tabs>
          <w:tab w:val="left" w:pos="3540"/>
        </w:tabs>
        <w:spacing w:line="276" w:lineRule="auto"/>
        <w:ind w:left="-270" w:firstLine="720"/>
        <w:jc w:val="both"/>
        <w:rPr>
          <w:rFonts w:ascii="Times New Roman" w:hAnsi="Times New Roman" w:cs="Times New Roman"/>
          <w:i/>
          <w:sz w:val="24"/>
          <w:szCs w:val="24"/>
        </w:rPr>
      </w:pPr>
      <w:r>
        <w:rPr>
          <w:rFonts w:ascii="Times New Roman" w:hAnsi="Times New Roman" w:cs="Times New Roman"/>
          <w:sz w:val="24"/>
          <w:szCs w:val="24"/>
        </w:rPr>
        <w:t xml:space="preserve">Nghỉ Tết Âm lịch từ ngày 26/01/2017 (Thứ Năm) đến hết ngày 01/02/2017 (Thứ Tư), tổng cộng được nghỉ 07 ngày </w:t>
      </w:r>
      <w:r w:rsidRPr="00055CEE">
        <w:rPr>
          <w:rFonts w:ascii="Times New Roman" w:hAnsi="Times New Roman" w:cs="Times New Roman"/>
          <w:i/>
          <w:sz w:val="24"/>
          <w:szCs w:val="24"/>
        </w:rPr>
        <w:t>(từ ngày 29 tháng Chạp năm Bính Thân đến hết ngày mùng 5 tháng Giêng năm Đinh Dậu)</w:t>
      </w:r>
    </w:p>
    <w:p w:rsidR="00E60012" w:rsidRDefault="00E60012" w:rsidP="00AA2820">
      <w:pPr>
        <w:pStyle w:val="ListParagraph"/>
        <w:tabs>
          <w:tab w:val="left" w:pos="3540"/>
        </w:tabs>
        <w:spacing w:line="276" w:lineRule="auto"/>
        <w:ind w:left="-270" w:firstLine="450"/>
        <w:jc w:val="both"/>
        <w:rPr>
          <w:rFonts w:ascii="Times New Roman" w:hAnsi="Times New Roman" w:cs="Times New Roman"/>
          <w:sz w:val="24"/>
          <w:szCs w:val="24"/>
        </w:rPr>
      </w:pPr>
      <w:r w:rsidRPr="00E60012">
        <w:rPr>
          <w:rFonts w:ascii="Times New Roman" w:hAnsi="Times New Roman" w:cs="Times New Roman"/>
          <w:sz w:val="24"/>
          <w:szCs w:val="24"/>
        </w:rPr>
        <w:t>Trường</w:t>
      </w:r>
      <w:r>
        <w:rPr>
          <w:rFonts w:ascii="Times New Roman" w:hAnsi="Times New Roman" w:cs="Times New Roman"/>
          <w:sz w:val="24"/>
          <w:szCs w:val="24"/>
        </w:rPr>
        <w:t xml:space="preserve"> tiểu học Đô Thị Việt Hưng thông báo tới cán bộ, giáo viên, nhân viên cùng CMHS lịch nghỉ Tết Âm lịch năm 2017. Kính đề nghị CMHS quản lý con đảm bảo sức khỏe, an toàn trong thời gian nghỉ trên</w:t>
      </w:r>
      <w:r w:rsidR="009E3F30">
        <w:rPr>
          <w:rFonts w:ascii="Times New Roman" w:hAnsi="Times New Roman" w:cs="Times New Roman"/>
          <w:sz w:val="24"/>
          <w:szCs w:val="24"/>
        </w:rPr>
        <w:t>.</w:t>
      </w:r>
    </w:p>
    <w:p w:rsidR="00B047DE" w:rsidRPr="00B047DE" w:rsidRDefault="00E60012" w:rsidP="00AA2820">
      <w:pPr>
        <w:pStyle w:val="ListParagraph"/>
        <w:tabs>
          <w:tab w:val="left" w:pos="3540"/>
        </w:tabs>
        <w:spacing w:line="276" w:lineRule="auto"/>
        <w:ind w:left="-270" w:firstLine="450"/>
        <w:jc w:val="both"/>
        <w:rPr>
          <w:rFonts w:ascii="Times New Roman" w:hAnsi="Times New Roman" w:cs="Times New Roman"/>
          <w:sz w:val="24"/>
          <w:szCs w:val="24"/>
        </w:rPr>
      </w:pPr>
      <w:r>
        <w:rPr>
          <w:rFonts w:ascii="Times New Roman" w:hAnsi="Times New Roman" w:cs="Times New Roman"/>
          <w:sz w:val="24"/>
          <w:szCs w:val="24"/>
        </w:rPr>
        <w:t>Ban giám hiệu nhà trường kính chúc các đồng chí Cán bộ - Giáo viên - Nhân viên - các bậc CMHS cùng gia đình một năm mới Hạnh phúc - An khang - Thịnh vượng.</w:t>
      </w:r>
      <w:r w:rsidRPr="00B047DE">
        <w:rPr>
          <w:rFonts w:ascii="Times New Roman" w:hAnsi="Times New Roman" w:cs="Times New Roman"/>
          <w:sz w:val="24"/>
          <w:szCs w:val="24"/>
        </w:rPr>
        <w:tab/>
      </w:r>
    </w:p>
    <w:p w:rsidR="00E60012" w:rsidRDefault="00B047DE" w:rsidP="00AA2820">
      <w:pPr>
        <w:pStyle w:val="ListParagraph"/>
        <w:tabs>
          <w:tab w:val="left" w:pos="3540"/>
        </w:tabs>
        <w:spacing w:line="276" w:lineRule="auto"/>
        <w:ind w:left="-270" w:firstLine="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0012">
        <w:rPr>
          <w:rFonts w:ascii="Times New Roman" w:hAnsi="Times New Roman" w:cs="Times New Roman"/>
          <w:sz w:val="24"/>
          <w:szCs w:val="24"/>
        </w:rPr>
        <w:t>Trân trọng</w:t>
      </w:r>
      <w:r w:rsidR="0059313E">
        <w:rPr>
          <w:rFonts w:ascii="Times New Roman" w:hAnsi="Times New Roman" w:cs="Times New Roman"/>
          <w:sz w:val="24"/>
          <w:szCs w:val="24"/>
        </w:rPr>
        <w:t xml:space="preserve"> </w:t>
      </w:r>
      <w:r w:rsidR="00E60012">
        <w:rPr>
          <w:rFonts w:ascii="Times New Roman" w:hAnsi="Times New Roman" w:cs="Times New Roman"/>
          <w:sz w:val="24"/>
          <w:szCs w:val="24"/>
        </w:rPr>
        <w:t>!</w:t>
      </w:r>
    </w:p>
    <w:p w:rsidR="00B047DE" w:rsidRDefault="00B047DE" w:rsidP="00AA2820">
      <w:pPr>
        <w:pStyle w:val="ListParagraph"/>
        <w:tabs>
          <w:tab w:val="left" w:pos="3540"/>
        </w:tabs>
        <w:spacing w:line="276" w:lineRule="auto"/>
        <w:ind w:left="-270" w:firstLine="450"/>
        <w:jc w:val="both"/>
        <w:rPr>
          <w:rFonts w:ascii="Times New Roman" w:hAnsi="Times New Roman" w:cs="Times New Roman"/>
          <w:sz w:val="24"/>
          <w:szCs w:val="24"/>
        </w:rPr>
      </w:pPr>
    </w:p>
    <w:p w:rsidR="00B047DE" w:rsidRDefault="00B047DE" w:rsidP="00AA2820">
      <w:pPr>
        <w:pStyle w:val="ListParagraph"/>
        <w:tabs>
          <w:tab w:val="left" w:pos="3540"/>
        </w:tabs>
        <w:spacing w:line="276" w:lineRule="auto"/>
        <w:ind w:left="-270" w:firstLine="45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47DE">
        <w:rPr>
          <w:rFonts w:ascii="Times New Roman" w:hAnsi="Times New Roman" w:cs="Times New Roman"/>
          <w:b/>
          <w:sz w:val="24"/>
          <w:szCs w:val="24"/>
        </w:rPr>
        <w:t>HIỆU TRƯỞNG</w:t>
      </w:r>
    </w:p>
    <w:p w:rsidR="008C2E5A" w:rsidRDefault="008C2E5A" w:rsidP="00AA2820">
      <w:pPr>
        <w:pStyle w:val="ListParagraph"/>
        <w:tabs>
          <w:tab w:val="left" w:pos="3540"/>
        </w:tabs>
        <w:spacing w:line="276" w:lineRule="auto"/>
        <w:ind w:left="-270" w:firstLine="45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(Đã ký)</w:t>
      </w:r>
    </w:p>
    <w:p w:rsidR="008C2E5A" w:rsidRPr="00B047DE" w:rsidRDefault="008C2E5A" w:rsidP="00AA2820">
      <w:pPr>
        <w:pStyle w:val="ListParagraph"/>
        <w:tabs>
          <w:tab w:val="left" w:pos="3540"/>
        </w:tabs>
        <w:spacing w:line="276" w:lineRule="auto"/>
        <w:ind w:left="-270" w:firstLine="45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Nguyễn Thị Hằng Nga</w:t>
      </w:r>
    </w:p>
    <w:p w:rsidR="004D3E5F" w:rsidRPr="004D3E5F" w:rsidRDefault="004D3E5F" w:rsidP="00AA2820">
      <w:pPr>
        <w:tabs>
          <w:tab w:val="left" w:pos="3540"/>
        </w:tabs>
        <w:spacing w:line="276" w:lineRule="auto"/>
        <w:jc w:val="both"/>
        <w:rPr>
          <w:rFonts w:ascii="Times New Roman" w:hAnsi="Times New Roman" w:cs="Times New Roman"/>
          <w:sz w:val="24"/>
          <w:szCs w:val="24"/>
        </w:rPr>
      </w:pPr>
    </w:p>
    <w:sectPr w:rsidR="004D3E5F" w:rsidRPr="004D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855E9"/>
    <w:multiLevelType w:val="hybridMultilevel"/>
    <w:tmpl w:val="4D74DA98"/>
    <w:lvl w:ilvl="0" w:tplc="21680F1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95"/>
    <w:rsid w:val="00055CEE"/>
    <w:rsid w:val="003C4E28"/>
    <w:rsid w:val="003E3F1B"/>
    <w:rsid w:val="004D3E5F"/>
    <w:rsid w:val="0059313E"/>
    <w:rsid w:val="005949FE"/>
    <w:rsid w:val="008974AD"/>
    <w:rsid w:val="008C2E5A"/>
    <w:rsid w:val="008D5B1A"/>
    <w:rsid w:val="009E3F30"/>
    <w:rsid w:val="00A06466"/>
    <w:rsid w:val="00AA2820"/>
    <w:rsid w:val="00B047DE"/>
    <w:rsid w:val="00C76574"/>
    <w:rsid w:val="00CB6795"/>
    <w:rsid w:val="00E47293"/>
    <w:rsid w:val="00E60012"/>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4C41B-41B7-464A-9B5B-214012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Nguyen</dc:creator>
  <cp:keywords/>
  <dc:description/>
  <cp:lastModifiedBy>Key Nguyen</cp:lastModifiedBy>
  <cp:revision>17</cp:revision>
  <dcterms:created xsi:type="dcterms:W3CDTF">2017-01-25T13:47:00Z</dcterms:created>
  <dcterms:modified xsi:type="dcterms:W3CDTF">2017-01-25T14:16:00Z</dcterms:modified>
</cp:coreProperties>
</file>